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67B2" w14:textId="77777777" w:rsidR="00C75C2B" w:rsidRPr="00160C9A" w:rsidRDefault="00C75C2B" w:rsidP="00C75C2B">
      <w:pPr>
        <w:jc w:val="center"/>
        <w:rPr>
          <w:rFonts w:ascii="Palatino Linotype" w:hAnsi="Palatino Linotype"/>
          <w:b/>
          <w:sz w:val="28"/>
          <w:u w:val="single"/>
          <w:lang w:val="en-GB"/>
        </w:rPr>
      </w:pPr>
      <w:r w:rsidRPr="00160C9A">
        <w:rPr>
          <w:rFonts w:ascii="Palatino Linotype" w:hAnsi="Palatino Linotype"/>
          <w:b/>
          <w:sz w:val="28"/>
          <w:u w:val="single"/>
          <w:lang w:val="en-GB"/>
        </w:rPr>
        <w:t>Call for mobility grants for Early-career researchers to Czech Republic (Czech University of Life Sciences Prague) through AgriSciences Platform</w:t>
      </w:r>
    </w:p>
    <w:p w14:paraId="1D58EECF" w14:textId="77777777" w:rsidR="00C75C2B" w:rsidRPr="00160C9A" w:rsidRDefault="00C75C2B" w:rsidP="00C75C2B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lang w:val="en-GB"/>
        </w:rPr>
      </w:pPr>
      <w:r w:rsidRPr="00160C9A">
        <w:rPr>
          <w:rFonts w:ascii="Palatino Linotype" w:hAnsi="Palatino Linotype"/>
          <w:b/>
          <w:lang w:val="en-GB"/>
        </w:rPr>
        <w:t>Name and University</w:t>
      </w:r>
    </w:p>
    <w:p w14:paraId="77CE3830" w14:textId="77777777" w:rsidR="00C75C2B" w:rsidRPr="00160C9A" w:rsidRDefault="00C75C2B" w:rsidP="00C75C2B">
      <w:pPr>
        <w:ind w:left="720"/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>Name of the applicant and affiliated university.</w:t>
      </w:r>
    </w:p>
    <w:p w14:paraId="3D4E8418" w14:textId="77777777" w:rsidR="00C75C2B" w:rsidRPr="00160C9A" w:rsidRDefault="00C75C2B" w:rsidP="00C75C2B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lang w:val="en-GB"/>
        </w:rPr>
      </w:pPr>
      <w:r w:rsidRPr="00160C9A">
        <w:rPr>
          <w:rFonts w:ascii="Palatino Linotype" w:hAnsi="Palatino Linotype"/>
          <w:b/>
          <w:lang w:val="en-GB"/>
        </w:rPr>
        <w:t xml:space="preserve">Key words </w:t>
      </w:r>
    </w:p>
    <w:p w14:paraId="082E73E6" w14:textId="77777777" w:rsidR="00C75C2B" w:rsidRPr="00160C9A" w:rsidRDefault="00C75C2B" w:rsidP="00C75C2B">
      <w:pPr>
        <w:ind w:firstLine="708"/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>Indicate maximum six key words which are separated by semicolon (;). Key word might be composed of more words. Do not use abbreviations as key words.</w:t>
      </w:r>
    </w:p>
    <w:p w14:paraId="7920F699" w14:textId="77777777" w:rsidR="00C75C2B" w:rsidRPr="00160C9A" w:rsidRDefault="00C75C2B" w:rsidP="00C75C2B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lang w:val="en-GB"/>
        </w:rPr>
      </w:pPr>
      <w:r w:rsidRPr="00160C9A">
        <w:rPr>
          <w:rFonts w:ascii="Palatino Linotype" w:hAnsi="Palatino Linotype"/>
          <w:b/>
          <w:lang w:val="en-GB"/>
        </w:rPr>
        <w:t>Summary of the main research focus</w:t>
      </w:r>
    </w:p>
    <w:p w14:paraId="00A146B2" w14:textId="77777777" w:rsidR="00C75C2B" w:rsidRPr="00160C9A" w:rsidRDefault="00C75C2B" w:rsidP="00C75C2B">
      <w:pPr>
        <w:ind w:firstLine="708"/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>The summary should reflect the nature of the research done by participant and show its relevance towards visit of Czech University of Life Sciences Prague.</w:t>
      </w:r>
    </w:p>
    <w:p w14:paraId="4621B88F" w14:textId="77777777" w:rsidR="00C75C2B" w:rsidRPr="00160C9A" w:rsidRDefault="00C75C2B" w:rsidP="00C75C2B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lang w:val="en-GB"/>
        </w:rPr>
      </w:pPr>
      <w:r w:rsidRPr="00160C9A">
        <w:rPr>
          <w:rFonts w:ascii="Palatino Linotype" w:hAnsi="Palatino Linotype"/>
          <w:b/>
          <w:lang w:val="en-GB"/>
        </w:rPr>
        <w:t xml:space="preserve">Membership in the Multidisciplinary research team </w:t>
      </w:r>
    </w:p>
    <w:p w14:paraId="16B23200" w14:textId="77777777" w:rsidR="00C75C2B" w:rsidRPr="00160C9A" w:rsidRDefault="00C75C2B" w:rsidP="00C75C2B">
      <w:pPr>
        <w:ind w:firstLine="708"/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 xml:space="preserve">The members of the research team have to describe his/her position in the team (main coordinator, co-researcher) and his/her relation (affiliation) and status (PhD. student, staff, master degree student, bachelor degree student) and working unit or department where the person studies/works. </w:t>
      </w:r>
    </w:p>
    <w:p w14:paraId="4D34E618" w14:textId="77777777" w:rsidR="00C75C2B" w:rsidRPr="00160C9A" w:rsidRDefault="00C75C2B" w:rsidP="00C75C2B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lang w:val="en-GB"/>
        </w:rPr>
      </w:pPr>
      <w:r w:rsidRPr="00160C9A">
        <w:rPr>
          <w:rFonts w:ascii="Palatino Linotype" w:hAnsi="Palatino Linotype"/>
          <w:b/>
          <w:lang w:val="en-GB"/>
        </w:rPr>
        <w:t>Subject area</w:t>
      </w:r>
    </w:p>
    <w:p w14:paraId="016BF420" w14:textId="77777777" w:rsidR="00C75C2B" w:rsidRPr="00160C9A" w:rsidRDefault="00C75C2B" w:rsidP="00C75C2B">
      <w:pPr>
        <w:ind w:firstLine="708"/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>Indicate the subject area which is relevant for your research activities.</w:t>
      </w:r>
    </w:p>
    <w:tbl>
      <w:tblPr>
        <w:tblStyle w:val="Mkatabulky"/>
        <w:tblW w:w="9446" w:type="dxa"/>
        <w:tblLook w:val="04A0" w:firstRow="1" w:lastRow="0" w:firstColumn="1" w:lastColumn="0" w:noHBand="0" w:noVBand="1"/>
      </w:tblPr>
      <w:tblGrid>
        <w:gridCol w:w="4723"/>
        <w:gridCol w:w="4723"/>
      </w:tblGrid>
      <w:tr w:rsidR="00C75C2B" w:rsidRPr="00160C9A" w14:paraId="441A003C" w14:textId="77777777" w:rsidTr="006E0B18">
        <w:trPr>
          <w:trHeight w:val="78"/>
        </w:trPr>
        <w:tc>
          <w:tcPr>
            <w:tcW w:w="4723" w:type="dxa"/>
          </w:tcPr>
          <w:p w14:paraId="25811517" w14:textId="77777777" w:rsidR="00C75C2B" w:rsidRPr="00160C9A" w:rsidRDefault="00C75C2B" w:rsidP="006E0B18">
            <w:pPr>
              <w:spacing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Waste of war</w:t>
            </w:r>
          </w:p>
        </w:tc>
        <w:tc>
          <w:tcPr>
            <w:tcW w:w="4723" w:type="dxa"/>
          </w:tcPr>
          <w:p w14:paraId="6412E64D" w14:textId="77777777" w:rsidR="00C75C2B" w:rsidRPr="00160C9A" w:rsidRDefault="00C75C2B" w:rsidP="006E0B18">
            <w:pPr>
              <w:spacing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Consequences of lost access to water sources (Black Sea)</w:t>
            </w:r>
          </w:p>
        </w:tc>
      </w:tr>
      <w:tr w:rsidR="00C75C2B" w:rsidRPr="00160C9A" w14:paraId="01C88EC1" w14:textId="77777777" w:rsidTr="006E0B18">
        <w:trPr>
          <w:trHeight w:val="76"/>
        </w:trPr>
        <w:tc>
          <w:tcPr>
            <w:tcW w:w="4723" w:type="dxa"/>
          </w:tcPr>
          <w:p w14:paraId="3487E14D" w14:textId="77777777" w:rsidR="00C75C2B" w:rsidRPr="00160C9A" w:rsidRDefault="00C75C2B" w:rsidP="006E0B18">
            <w:pPr>
              <w:spacing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Deforestation as a consequence of war</w:t>
            </w:r>
          </w:p>
        </w:tc>
        <w:tc>
          <w:tcPr>
            <w:tcW w:w="4723" w:type="dxa"/>
          </w:tcPr>
          <w:p w14:paraId="5BDB2934" w14:textId="77777777" w:rsidR="00C75C2B" w:rsidRPr="00160C9A" w:rsidRDefault="00C75C2B" w:rsidP="006E0B18">
            <w:pPr>
              <w:spacing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Polluted soils – what effects it will bring?</w:t>
            </w:r>
          </w:p>
        </w:tc>
      </w:tr>
      <w:tr w:rsidR="00C75C2B" w:rsidRPr="00160C9A" w14:paraId="30CC18D5" w14:textId="77777777" w:rsidTr="006E0B18">
        <w:trPr>
          <w:trHeight w:val="108"/>
        </w:trPr>
        <w:tc>
          <w:tcPr>
            <w:tcW w:w="4723" w:type="dxa"/>
          </w:tcPr>
          <w:p w14:paraId="061933F2" w14:textId="77777777" w:rsidR="00C75C2B" w:rsidRPr="00160C9A" w:rsidRDefault="00C75C2B" w:rsidP="006E0B18">
            <w:pPr>
              <w:spacing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Disturbance of ecosystems</w:t>
            </w:r>
          </w:p>
        </w:tc>
        <w:tc>
          <w:tcPr>
            <w:tcW w:w="4723" w:type="dxa"/>
          </w:tcPr>
          <w:p w14:paraId="0FEA7661" w14:textId="77777777" w:rsidR="00C75C2B" w:rsidRPr="00160C9A" w:rsidRDefault="00C75C2B" w:rsidP="006E0B18">
            <w:pPr>
              <w:spacing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Biodiversity losses</w:t>
            </w:r>
          </w:p>
        </w:tc>
      </w:tr>
      <w:tr w:rsidR="00C75C2B" w:rsidRPr="00160C9A" w14:paraId="42C92751" w14:textId="77777777" w:rsidTr="006E0B18">
        <w:trPr>
          <w:trHeight w:val="76"/>
        </w:trPr>
        <w:tc>
          <w:tcPr>
            <w:tcW w:w="4723" w:type="dxa"/>
          </w:tcPr>
          <w:p w14:paraId="20E1776A" w14:textId="77777777" w:rsidR="00C75C2B" w:rsidRPr="00160C9A" w:rsidRDefault="00C75C2B" w:rsidP="006E0B18">
            <w:pPr>
              <w:spacing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Air and water pollution</w:t>
            </w:r>
          </w:p>
        </w:tc>
        <w:tc>
          <w:tcPr>
            <w:tcW w:w="4723" w:type="dxa"/>
          </w:tcPr>
          <w:p w14:paraId="04AED90B" w14:textId="77777777" w:rsidR="00C75C2B" w:rsidRPr="00160C9A" w:rsidRDefault="00C75C2B" w:rsidP="006E0B18">
            <w:pPr>
              <w:spacing w:after="0" w:line="240" w:lineRule="auto"/>
              <w:rPr>
                <w:rFonts w:ascii="Palatino Linotype" w:hAnsi="Palatino Linotype"/>
                <w:lang w:val="en-GB"/>
              </w:rPr>
            </w:pPr>
            <w:r w:rsidRPr="00160C9A">
              <w:rPr>
                <w:rFonts w:ascii="Palatino Linotype" w:hAnsi="Palatino Linotype"/>
                <w:lang w:val="en-GB"/>
              </w:rPr>
              <w:t>Migration and its effects on agrarian sector</w:t>
            </w:r>
          </w:p>
        </w:tc>
      </w:tr>
    </w:tbl>
    <w:p w14:paraId="39F625FB" w14:textId="77777777" w:rsidR="00C75C2B" w:rsidRPr="00160C9A" w:rsidRDefault="00C75C2B" w:rsidP="00C75C2B">
      <w:pPr>
        <w:spacing w:after="0"/>
        <w:ind w:firstLine="708"/>
        <w:rPr>
          <w:rFonts w:ascii="Palatino Linotype" w:hAnsi="Palatino Linotype"/>
          <w:lang w:val="en-GB"/>
        </w:rPr>
      </w:pPr>
    </w:p>
    <w:p w14:paraId="331BDE5C" w14:textId="77777777" w:rsidR="00C75C2B" w:rsidRPr="00160C9A" w:rsidRDefault="00C75C2B" w:rsidP="00C75C2B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bCs/>
          <w:lang w:val="en-GB"/>
        </w:rPr>
      </w:pPr>
      <w:r w:rsidRPr="00160C9A">
        <w:rPr>
          <w:rFonts w:ascii="Palatino Linotype" w:hAnsi="Palatino Linotype"/>
          <w:b/>
          <w:bCs/>
          <w:lang w:val="en-GB"/>
        </w:rPr>
        <w:t>Proposed time schedule of the mobility</w:t>
      </w:r>
    </w:p>
    <w:p w14:paraId="4F2E3089" w14:textId="77777777" w:rsidR="00C75C2B" w:rsidRPr="00160C9A" w:rsidRDefault="00C75C2B" w:rsidP="00C75C2B">
      <w:pPr>
        <w:ind w:left="720"/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lastRenderedPageBreak/>
        <w:t xml:space="preserve">Define proposed time schedule of the mobility. Minimum length of the mobility is </w:t>
      </w:r>
      <w:r w:rsidRPr="00160C9A">
        <w:rPr>
          <w:rFonts w:ascii="Palatino Linotype" w:hAnsi="Palatino Linotype"/>
          <w:b/>
          <w:bCs/>
          <w:lang w:val="en-GB"/>
        </w:rPr>
        <w:t xml:space="preserve">5 days </w:t>
      </w:r>
      <w:r w:rsidRPr="00160C9A">
        <w:rPr>
          <w:rFonts w:ascii="Palatino Linotype" w:hAnsi="Palatino Linotype"/>
          <w:lang w:val="en-GB"/>
        </w:rPr>
        <w:t xml:space="preserve">(+2 days for travel. </w:t>
      </w:r>
    </w:p>
    <w:p w14:paraId="3A08CBB1" w14:textId="77777777" w:rsidR="00C75C2B" w:rsidRPr="00160C9A" w:rsidRDefault="00C75C2B" w:rsidP="00C75C2B">
      <w:pPr>
        <w:ind w:left="720"/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 xml:space="preserve">Each applicant will receive at least </w:t>
      </w:r>
      <w:r w:rsidRPr="00160C9A">
        <w:rPr>
          <w:rFonts w:ascii="Palatino Linotype" w:hAnsi="Palatino Linotype"/>
          <w:b/>
          <w:bCs/>
          <w:lang w:val="en-GB"/>
        </w:rPr>
        <w:t>770 EUR</w:t>
      </w:r>
      <w:r w:rsidRPr="00160C9A">
        <w:rPr>
          <w:rFonts w:ascii="Palatino Linotype" w:hAnsi="Palatino Linotype"/>
          <w:lang w:val="en-GB"/>
        </w:rPr>
        <w:t xml:space="preserve"> (in a form of lump sum) in order to cover all expenses connected with the mobility (including travel costs, per diem, accommodation etc.).</w:t>
      </w:r>
    </w:p>
    <w:p w14:paraId="7E7B098F" w14:textId="77777777" w:rsidR="00C75C2B" w:rsidRPr="00160C9A" w:rsidRDefault="00C75C2B" w:rsidP="00C75C2B">
      <w:pPr>
        <w:pStyle w:val="Odstavecseseznamem"/>
        <w:numPr>
          <w:ilvl w:val="0"/>
          <w:numId w:val="1"/>
        </w:numPr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b/>
          <w:bCs/>
          <w:lang w:val="en-GB"/>
        </w:rPr>
        <w:t>Attached to this proposal must be:</w:t>
      </w:r>
    </w:p>
    <w:p w14:paraId="512A9EFF" w14:textId="77777777" w:rsidR="00C75C2B" w:rsidRPr="00160C9A" w:rsidRDefault="00C75C2B" w:rsidP="00C75C2B">
      <w:pPr>
        <w:pStyle w:val="Odstavecseseznamem"/>
        <w:numPr>
          <w:ilvl w:val="1"/>
          <w:numId w:val="1"/>
        </w:numPr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>Motivational letter</w:t>
      </w:r>
    </w:p>
    <w:p w14:paraId="6B2273C7" w14:textId="77777777" w:rsidR="00C75C2B" w:rsidRPr="00160C9A" w:rsidRDefault="00C75C2B" w:rsidP="00C75C2B">
      <w:pPr>
        <w:pStyle w:val="Odstavecseseznamem"/>
        <w:numPr>
          <w:ilvl w:val="1"/>
          <w:numId w:val="1"/>
        </w:numPr>
        <w:rPr>
          <w:rFonts w:ascii="Palatino Linotype" w:hAnsi="Palatino Linotype"/>
          <w:lang w:val="en-GB"/>
        </w:rPr>
      </w:pPr>
      <w:r w:rsidRPr="00160C9A">
        <w:rPr>
          <w:rFonts w:ascii="Palatino Linotype" w:hAnsi="Palatino Linotype"/>
          <w:lang w:val="en-GB"/>
        </w:rPr>
        <w:t>Academic CV</w:t>
      </w:r>
    </w:p>
    <w:p w14:paraId="23C07CA6" w14:textId="77777777" w:rsidR="00C75C2B" w:rsidRPr="00160C9A" w:rsidRDefault="00C75C2B" w:rsidP="00C75C2B">
      <w:pPr>
        <w:pStyle w:val="Odstavecseseznamem"/>
        <w:ind w:left="1440"/>
        <w:rPr>
          <w:rFonts w:ascii="Palatino Linotype" w:hAnsi="Palatino Linotype"/>
          <w:sz w:val="10"/>
          <w:szCs w:val="10"/>
          <w:lang w:val="en-GB"/>
        </w:rPr>
      </w:pPr>
    </w:p>
    <w:p w14:paraId="70DA710A" w14:textId="46129B14" w:rsidR="00B52FAE" w:rsidRPr="00160C9A" w:rsidRDefault="00C75C2B" w:rsidP="00786F8B">
      <w:pPr>
        <w:jc w:val="center"/>
        <w:rPr>
          <w:rFonts w:ascii="Palatino Linotype" w:hAnsi="Palatino Linotype"/>
          <w:sz w:val="24"/>
          <w:szCs w:val="24"/>
          <w:lang w:val="en-GB"/>
        </w:rPr>
      </w:pPr>
      <w:r w:rsidRPr="00160C9A">
        <w:rPr>
          <w:rFonts w:ascii="Palatino Linotype" w:hAnsi="Palatino Linotype"/>
          <w:b/>
          <w:bCs/>
          <w:sz w:val="24"/>
          <w:szCs w:val="24"/>
          <w:lang w:val="en-GB"/>
        </w:rPr>
        <w:t xml:space="preserve">Send filled document to </w:t>
      </w:r>
      <w:hyperlink r:id="rId7" w:history="1">
        <w:r w:rsidRPr="00160C9A">
          <w:rPr>
            <w:rStyle w:val="Hypertextovodkaz"/>
            <w:rFonts w:ascii="Palatino Linotype" w:hAnsi="Palatino Linotype"/>
            <w:b/>
            <w:bCs/>
            <w:sz w:val="24"/>
            <w:szCs w:val="24"/>
            <w:lang w:val="en-GB"/>
          </w:rPr>
          <w:t>marekjelinek@ftz.czu.cz</w:t>
        </w:r>
      </w:hyperlink>
      <w:r w:rsidRPr="00160C9A">
        <w:rPr>
          <w:rFonts w:ascii="Palatino Linotype" w:hAnsi="Palatino Linotype"/>
          <w:b/>
          <w:bCs/>
          <w:sz w:val="24"/>
          <w:szCs w:val="24"/>
          <w:lang w:val="en-GB"/>
        </w:rPr>
        <w:t xml:space="preserve"> till </w:t>
      </w:r>
      <w:r w:rsidR="00AD34CB" w:rsidRPr="00160C9A">
        <w:rPr>
          <w:rFonts w:ascii="Palatino Linotype" w:hAnsi="Palatino Linotype"/>
          <w:b/>
          <w:bCs/>
          <w:sz w:val="24"/>
          <w:szCs w:val="24"/>
          <w:lang w:val="en-GB"/>
        </w:rPr>
        <w:t>3</w:t>
      </w:r>
      <w:r w:rsidR="006F292A" w:rsidRPr="00160C9A">
        <w:rPr>
          <w:rFonts w:ascii="Palatino Linotype" w:hAnsi="Palatino Linotype"/>
          <w:b/>
          <w:bCs/>
          <w:sz w:val="24"/>
          <w:szCs w:val="24"/>
          <w:lang w:val="en-GB"/>
        </w:rPr>
        <w:t>1</w:t>
      </w:r>
      <w:r w:rsidRPr="00160C9A">
        <w:rPr>
          <w:rFonts w:ascii="Palatino Linotype" w:hAnsi="Palatino Linotype"/>
          <w:b/>
          <w:bCs/>
          <w:sz w:val="24"/>
          <w:szCs w:val="24"/>
          <w:lang w:val="en-GB"/>
        </w:rPr>
        <w:t>.</w:t>
      </w:r>
      <w:r w:rsidR="009A6DBB" w:rsidRPr="00160C9A">
        <w:rPr>
          <w:rFonts w:ascii="Palatino Linotype" w:hAnsi="Palatino Linotype"/>
          <w:b/>
          <w:bCs/>
          <w:sz w:val="24"/>
          <w:szCs w:val="24"/>
          <w:lang w:val="en-GB"/>
        </w:rPr>
        <w:t>8</w:t>
      </w:r>
      <w:r w:rsidRPr="00160C9A">
        <w:rPr>
          <w:rFonts w:ascii="Palatino Linotype" w:hAnsi="Palatino Linotype"/>
          <w:b/>
          <w:bCs/>
          <w:sz w:val="24"/>
          <w:szCs w:val="24"/>
          <w:lang w:val="en-GB"/>
        </w:rPr>
        <w:t>.202</w:t>
      </w:r>
      <w:r w:rsidR="0039392B">
        <w:rPr>
          <w:rFonts w:ascii="Palatino Linotype" w:hAnsi="Palatino Linotype"/>
          <w:b/>
          <w:bCs/>
          <w:sz w:val="24"/>
          <w:szCs w:val="24"/>
          <w:lang w:val="en-GB"/>
        </w:rPr>
        <w:t>5</w:t>
      </w:r>
      <w:r w:rsidRPr="00160C9A">
        <w:rPr>
          <w:rFonts w:ascii="Palatino Linotype" w:hAnsi="Palatino Linotype"/>
          <w:b/>
          <w:bCs/>
          <w:sz w:val="24"/>
          <w:szCs w:val="24"/>
          <w:lang w:val="en-GB"/>
        </w:rPr>
        <w:t>.</w:t>
      </w:r>
    </w:p>
    <w:sectPr w:rsidR="00B52FAE" w:rsidRPr="00160C9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B8C85" w14:textId="77777777" w:rsidR="000F2353" w:rsidRDefault="000F2353" w:rsidP="00B1638D">
      <w:pPr>
        <w:spacing w:after="0" w:line="240" w:lineRule="auto"/>
      </w:pPr>
      <w:r>
        <w:separator/>
      </w:r>
    </w:p>
  </w:endnote>
  <w:endnote w:type="continuationSeparator" w:id="0">
    <w:p w14:paraId="50EF9D68" w14:textId="77777777" w:rsidR="000F2353" w:rsidRDefault="000F2353" w:rsidP="00B16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B0545" w14:textId="77777777" w:rsidR="000F2353" w:rsidRDefault="000F2353" w:rsidP="00B1638D">
      <w:pPr>
        <w:spacing w:after="0" w:line="240" w:lineRule="auto"/>
      </w:pPr>
      <w:r>
        <w:separator/>
      </w:r>
    </w:p>
  </w:footnote>
  <w:footnote w:type="continuationSeparator" w:id="0">
    <w:p w14:paraId="171ADB37" w14:textId="77777777" w:rsidR="000F2353" w:rsidRDefault="000F2353" w:rsidP="00B16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E7EA2" w14:textId="77777777" w:rsidR="00B1638D" w:rsidRDefault="00B1638D" w:rsidP="00B1638D">
    <w:pPr>
      <w:spacing w:after="0"/>
      <w:jc w:val="center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633FCA7B" wp14:editId="2147C114">
          <wp:extent cx="552532" cy="504000"/>
          <wp:effectExtent l="0" t="0" r="0" b="0"/>
          <wp:docPr id="316141091" name="Obrázek 316141091" descr="platform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latform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53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</w:t>
    </w:r>
    <w:r>
      <w:rPr>
        <w:noProof/>
        <w:lang w:eastAsia="cs-CZ"/>
      </w:rPr>
      <w:drawing>
        <wp:inline distT="0" distB="0" distL="0" distR="0" wp14:anchorId="58C6E16C" wp14:editId="60C2DF2C">
          <wp:extent cx="2176849" cy="504000"/>
          <wp:effectExtent l="0" t="0" r="0" b="0"/>
          <wp:docPr id="280002774" name="Obrázek 280002774" descr="Ministry of Foreign Affairs of the 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Ministry of Foreign Affairs of the C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849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8CFCDE" w14:textId="77777777" w:rsidR="00B1638D" w:rsidRDefault="00B1638D" w:rsidP="00B1638D">
    <w:pPr>
      <w:spacing w:after="0"/>
      <w:jc w:val="center"/>
    </w:pPr>
  </w:p>
  <w:p w14:paraId="0FCDBFB2" w14:textId="77777777" w:rsidR="00B1638D" w:rsidRPr="00383CF6" w:rsidRDefault="00B1638D" w:rsidP="00B1638D">
    <w:pPr>
      <w:spacing w:after="0"/>
      <w:jc w:val="center"/>
      <w:rPr>
        <w:sz w:val="10"/>
        <w:szCs w:val="10"/>
      </w:rPr>
    </w:pPr>
    <w:r>
      <w:rPr>
        <w:noProof/>
        <w:lang w:eastAsia="cs-CZ"/>
      </w:rPr>
      <w:drawing>
        <wp:inline distT="0" distB="0" distL="0" distR="0" wp14:anchorId="2EF88D40" wp14:editId="104FAA2B">
          <wp:extent cx="1060703" cy="504000"/>
          <wp:effectExtent l="0" t="0" r="0" b="0"/>
          <wp:docPr id="201853228" name="Obrázek 201853228" descr="Obsah obrázku černá, tm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365559" name="Obrázek 2" descr="Obsah obrázku černá, tm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703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B3FE5E6" wp14:editId="3D637DD3">
          <wp:extent cx="514501" cy="504000"/>
          <wp:effectExtent l="0" t="0" r="0" b="0"/>
          <wp:docPr id="1606786085" name="Obrázek 1606786085" descr="BTNA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BTNAU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501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</w:t>
    </w:r>
    <w:r>
      <w:rPr>
        <w:noProof/>
        <w:lang w:eastAsia="cs-CZ"/>
      </w:rPr>
      <w:drawing>
        <wp:inline distT="0" distB="0" distL="0" distR="0" wp14:anchorId="2CDED641" wp14:editId="7BCE43D7">
          <wp:extent cx="512816" cy="505693"/>
          <wp:effectExtent l="0" t="0" r="1905" b="8890"/>
          <wp:docPr id="1158974987" name="Obrázek 1158974987" descr="logo SN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 SNA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246" cy="518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</w:t>
    </w:r>
    <w:r>
      <w:rPr>
        <w:noProof/>
        <w:lang w:eastAsia="cs-CZ"/>
      </w:rPr>
      <w:drawing>
        <wp:inline distT="0" distB="0" distL="0" distR="0" wp14:anchorId="330D9335" wp14:editId="1BE1E785">
          <wp:extent cx="539750" cy="519357"/>
          <wp:effectExtent l="0" t="0" r="0" b="0"/>
          <wp:docPr id="191227907" name="Obrázek 1" descr="Obsah obrázku Grafika, umění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27907" name="Obrázek 1" descr="Obsah obrázku Grafika, umění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60" cy="571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</w:t>
    </w:r>
    <w:r>
      <w:rPr>
        <w:noProof/>
        <w:lang w:eastAsia="cs-CZ"/>
      </w:rPr>
      <w:drawing>
        <wp:inline distT="0" distB="0" distL="0" distR="0" wp14:anchorId="4B88C716" wp14:editId="594A7494">
          <wp:extent cx="384346" cy="504000"/>
          <wp:effectExtent l="0" t="0" r="0" b="0"/>
          <wp:docPr id="1315909450" name="Obrázek 1315909450" descr="DSAEU_LOGO_final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DSAEU_LOGO_final_E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346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18672696" wp14:editId="484013A5">
          <wp:extent cx="504000" cy="504000"/>
          <wp:effectExtent l="0" t="0" r="0" b="0"/>
          <wp:docPr id="1911258310" name="Obrázek 1911258310" descr="logo_var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var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A437EF" w14:textId="77777777" w:rsidR="00B1638D" w:rsidRDefault="00B163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A74C7E"/>
    <w:multiLevelType w:val="hybridMultilevel"/>
    <w:tmpl w:val="79C85310"/>
    <w:lvl w:ilvl="0" w:tplc="1C3C82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963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D0"/>
    <w:rsid w:val="000F2353"/>
    <w:rsid w:val="00160C9A"/>
    <w:rsid w:val="002F44D0"/>
    <w:rsid w:val="0039392B"/>
    <w:rsid w:val="00503AB8"/>
    <w:rsid w:val="005E1AB3"/>
    <w:rsid w:val="006B2356"/>
    <w:rsid w:val="006F292A"/>
    <w:rsid w:val="00786F8B"/>
    <w:rsid w:val="00821ED3"/>
    <w:rsid w:val="008A1ABC"/>
    <w:rsid w:val="009A6DBB"/>
    <w:rsid w:val="009B2407"/>
    <w:rsid w:val="00AD34CB"/>
    <w:rsid w:val="00B1638D"/>
    <w:rsid w:val="00B52FAE"/>
    <w:rsid w:val="00B779FD"/>
    <w:rsid w:val="00C0336A"/>
    <w:rsid w:val="00C75C2B"/>
    <w:rsid w:val="00ED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358A9"/>
  <w15:chartTrackingRefBased/>
  <w15:docId w15:val="{B1BB40FF-BB9B-4E98-8B80-06A57046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5C2B"/>
    <w:pPr>
      <w:spacing w:after="200" w:line="276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44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44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44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44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44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44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44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44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44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44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44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44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44D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44D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44D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44D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44D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44D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44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F44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44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F44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44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F44D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44D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F44D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44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44D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44D0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B16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638D"/>
  </w:style>
  <w:style w:type="paragraph" w:styleId="Zpat">
    <w:name w:val="footer"/>
    <w:basedOn w:val="Normln"/>
    <w:link w:val="ZpatChar"/>
    <w:uiPriority w:val="99"/>
    <w:unhideWhenUsed/>
    <w:rsid w:val="00B16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638D"/>
  </w:style>
  <w:style w:type="character" w:styleId="Hypertextovodkaz">
    <w:name w:val="Hyperlink"/>
    <w:basedOn w:val="Standardnpsmoodstavce"/>
    <w:uiPriority w:val="99"/>
    <w:unhideWhenUsed/>
    <w:rsid w:val="00C75C2B"/>
    <w:rPr>
      <w:color w:val="467886" w:themeColor="hyperlink"/>
      <w:u w:val="single"/>
    </w:rPr>
  </w:style>
  <w:style w:type="table" w:styleId="Mkatabulky">
    <w:name w:val="Table Grid"/>
    <w:basedOn w:val="Normlntabulka"/>
    <w:uiPriority w:val="39"/>
    <w:rsid w:val="00C75C2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ekjelinek@ftz.czu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258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Jelínek</dc:creator>
  <cp:keywords/>
  <dc:description/>
  <cp:lastModifiedBy>Marek Jelínek</cp:lastModifiedBy>
  <cp:revision>11</cp:revision>
  <dcterms:created xsi:type="dcterms:W3CDTF">2024-08-08T12:39:00Z</dcterms:created>
  <dcterms:modified xsi:type="dcterms:W3CDTF">2025-08-06T11:45:00Z</dcterms:modified>
</cp:coreProperties>
</file>